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E55" w:rsidRPr="00A44E55" w:rsidRDefault="00A44E55" w:rsidP="00A44E55">
      <w:pPr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44E55">
        <w:rPr>
          <w:rFonts w:ascii="Times New Roman" w:hAnsi="Times New Roman" w:cs="Times New Roman"/>
          <w:b/>
          <w:sz w:val="24"/>
          <w:szCs w:val="24"/>
        </w:rPr>
        <w:t>Fuentes de información</w:t>
      </w:r>
    </w:p>
    <w:p w:rsidR="00A44E55" w:rsidRDefault="00A44E55" w:rsidP="00A44E55">
      <w:pPr>
        <w:ind w:left="709" w:hanging="709"/>
        <w:jc w:val="both"/>
        <w:rPr>
          <w:color w:val="0000FF"/>
          <w:u w:val="single"/>
        </w:rPr>
      </w:pPr>
      <w:r>
        <w:rPr>
          <w:u w:val="single"/>
        </w:rPr>
        <w:t>Procesos de feminización de la matrícula de educación superior en Latino América y sus consecuencias sobre el mercado laboral</w:t>
      </w:r>
      <w:r>
        <w:rPr>
          <w:b/>
          <w:bCs/>
          <w:u w:val="single"/>
        </w:rPr>
        <w:t>.</w:t>
      </w:r>
      <w:r>
        <w:rPr>
          <w:b/>
          <w:bCs/>
        </w:rPr>
        <w:t xml:space="preserve"> </w:t>
      </w:r>
      <w:r>
        <w:rPr>
          <w:bCs/>
        </w:rPr>
        <w:t>Seminario Género y Educación Superior.</w:t>
      </w:r>
      <w:r>
        <w:rPr>
          <w:b/>
          <w:bCs/>
        </w:rPr>
        <w:t xml:space="preserve"> </w:t>
      </w:r>
      <w:r>
        <w:t xml:space="preserve">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07/07/05 en:</w:t>
      </w:r>
      <w:hyperlink r:id="rId6" w:history="1">
        <w:r>
          <w:rPr>
            <w:color w:val="0000FF"/>
            <w:u w:val="single"/>
          </w:rPr>
          <w:t>http://www.iesalc.unesco.org.ve/pruebaobservatorio/boletin87/breve%20rese%F1a%20del%20seminario%20g%E9nero%20y%20eduaci%F3n%20superior.pdf</w:t>
        </w:r>
      </w:hyperlink>
    </w:p>
    <w:p w:rsidR="00A44E55" w:rsidRDefault="00A44E55" w:rsidP="00A44E55">
      <w:pPr>
        <w:tabs>
          <w:tab w:val="left" w:pos="540"/>
        </w:tabs>
        <w:autoSpaceDE w:val="0"/>
        <w:autoSpaceDN w:val="0"/>
        <w:adjustRightInd w:val="0"/>
        <w:ind w:left="709" w:hanging="709"/>
        <w:jc w:val="both"/>
        <w:rPr>
          <w:color w:val="3366FF"/>
        </w:rPr>
      </w:pPr>
      <w:r>
        <w:t xml:space="preserve">ANUIES. </w:t>
      </w:r>
      <w:r>
        <w:rPr>
          <w:u w:val="single"/>
        </w:rPr>
        <w:t>Mercado Laboral de Profesionistas en México. Diagnóstico y Prospectiva al Año 2010.</w:t>
      </w:r>
      <w:r>
        <w:rPr>
          <w:color w:val="707058"/>
          <w:u w:val="single"/>
        </w:rPr>
        <w:t xml:space="preserve"> </w:t>
      </w:r>
      <w:r>
        <w:rPr>
          <w:u w:val="single"/>
        </w:rPr>
        <w:t xml:space="preserve">Desagregación regional y estatal de </w:t>
      </w:r>
      <w:smartTag w:uri="urn:schemas-microsoft-com:office:smarttags" w:element="PersonName">
        <w:smartTagPr>
          <w:attr w:name="ProductID" w:val="la informaci￳n. Escenarios"/>
        </w:smartTagPr>
        <w:r>
          <w:rPr>
            <w:u w:val="single"/>
          </w:rPr>
          <w:t>la información. Escenarios</w:t>
        </w:r>
      </w:smartTag>
      <w:r>
        <w:rPr>
          <w:u w:val="single"/>
        </w:rPr>
        <w:t xml:space="preserve"> de prospectiva 2000-2006-2010</w:t>
      </w:r>
      <w:r>
        <w:t xml:space="preserve">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07/07/05 en: </w:t>
      </w:r>
      <w:hyperlink r:id="rId7" w:history="1">
        <w:r>
          <w:rPr>
            <w:rStyle w:val="Hipervnculo"/>
          </w:rPr>
          <w:t>http://www.anuies.mx/principal/programas/estudios/ciesa/ciesa.htm</w:t>
        </w:r>
      </w:hyperlink>
      <w:r>
        <w:rPr>
          <w:color w:val="3366FF"/>
        </w:rPr>
        <w:t xml:space="preserve"> </w:t>
      </w:r>
    </w:p>
    <w:p w:rsidR="00A44E55" w:rsidRDefault="00A44E55" w:rsidP="00A44E55">
      <w:pPr>
        <w:autoSpaceDE w:val="0"/>
        <w:autoSpaceDN w:val="0"/>
        <w:adjustRightInd w:val="0"/>
        <w:ind w:left="709" w:hanging="709"/>
        <w:jc w:val="both"/>
        <w:rPr>
          <w:color w:val="0000FF"/>
        </w:rPr>
      </w:pPr>
      <w:r>
        <w:rPr>
          <w:bCs/>
        </w:rPr>
        <w:t>Universidad de Occidente</w:t>
      </w:r>
      <w:r>
        <w:t xml:space="preserve"> </w:t>
      </w:r>
      <w:r>
        <w:rPr>
          <w:u w:val="single"/>
        </w:rPr>
        <w:t>Estudio de seguimiento de egresados de licenciatura 1994-1998</w:t>
      </w:r>
      <w:r>
        <w:t xml:space="preserve">. Obtenido en </w:t>
      </w:r>
      <w:smartTag w:uri="urn:schemas-microsoft-com:office:smarttags" w:element="PersonName">
        <w:smartTagPr>
          <w:attr w:name="ProductID" w:val="la Red Mundial"/>
        </w:smartTagPr>
        <w:r>
          <w:t>la Red Mundial</w:t>
        </w:r>
      </w:smartTag>
      <w:r>
        <w:t xml:space="preserve"> el 07/07/05 en: </w:t>
      </w:r>
      <w:hyperlink r:id="rId8" w:history="1">
        <w:r w:rsidRPr="00453B60">
          <w:rPr>
            <w:rStyle w:val="Hipervnculo"/>
          </w:rPr>
          <w:t>http://laip.sinaloa.gob.mx/NR/rdonlyres/5BB90BEC-BDAA-43F6-9296-D6ACB2BDC8A7/0/Estudiodeegresados.pdf</w:t>
        </w:r>
      </w:hyperlink>
      <w:r>
        <w:rPr>
          <w:color w:val="0000FF"/>
        </w:rPr>
        <w:t xml:space="preserve">  </w:t>
      </w:r>
    </w:p>
    <w:p w:rsidR="00A44E55" w:rsidRDefault="00A44E55" w:rsidP="00A44E55">
      <w:pPr>
        <w:ind w:left="709" w:hanging="709"/>
        <w:jc w:val="both"/>
        <w:rPr>
          <w:color w:val="0000FF"/>
        </w:rPr>
      </w:pPr>
      <w:r>
        <w:rPr>
          <w:bCs/>
          <w:spacing w:val="-3"/>
          <w:lang w:val="es-ES_tradnl"/>
        </w:rPr>
        <w:t xml:space="preserve">ANUIES. </w:t>
      </w:r>
      <w:r>
        <w:rPr>
          <w:iCs/>
          <w:spacing w:val="-3"/>
          <w:u w:val="single"/>
          <w:lang w:val="es-ES_tradnl"/>
        </w:rPr>
        <w:t xml:space="preserve">La educación superior en México y en el mundo. </w:t>
      </w:r>
      <w:r>
        <w:rPr>
          <w:spacing w:val="-3"/>
          <w:u w:val="single"/>
          <w:lang w:val="es-ES_tradnl"/>
        </w:rPr>
        <w:t>Diagnóstico 1990-2000</w:t>
      </w:r>
      <w:r>
        <w:rPr>
          <w:spacing w:val="-3"/>
          <w:lang w:val="es-ES_tradnl"/>
        </w:rPr>
        <w:t xml:space="preserve">. Obtenido en </w:t>
      </w:r>
      <w:smartTag w:uri="urn:schemas-microsoft-com:office:smarttags" w:element="PersonName">
        <w:smartTagPr>
          <w:attr w:name="ProductID" w:val="la Red Mundial"/>
        </w:smartTagPr>
        <w:r>
          <w:rPr>
            <w:spacing w:val="-3"/>
            <w:lang w:val="es-ES_tradnl"/>
          </w:rPr>
          <w:t>la Red Mundial</w:t>
        </w:r>
      </w:smartTag>
      <w:r>
        <w:rPr>
          <w:spacing w:val="-3"/>
          <w:lang w:val="es-ES_tradnl"/>
        </w:rPr>
        <w:t xml:space="preserve"> el </w:t>
      </w:r>
      <w:r>
        <w:t>07/07/05 en</w:t>
      </w:r>
      <w:r>
        <w:rPr>
          <w:spacing w:val="-3"/>
          <w:lang w:val="es-ES_tradnl"/>
        </w:rPr>
        <w:t xml:space="preserve">: </w:t>
      </w:r>
      <w:hyperlink r:id="rId9" w:history="1">
        <w:r>
          <w:rPr>
            <w:rStyle w:val="Hipervnculo"/>
          </w:rPr>
          <w:t>http://www.anuies.mx/principal/programas/estudios/ciesa/diagnostico.htm</w:t>
        </w:r>
      </w:hyperlink>
    </w:p>
    <w:p w:rsidR="0052169F" w:rsidRDefault="0052169F" w:rsidP="0052169F">
      <w:pPr>
        <w:pStyle w:val="Ttulo6"/>
        <w:spacing w:before="0" w:after="0"/>
        <w:jc w:val="both"/>
        <w:rPr>
          <w:sz w:val="28"/>
          <w:szCs w:val="28"/>
        </w:rPr>
      </w:pPr>
    </w:p>
    <w:p w:rsidR="0052169F" w:rsidRDefault="0052169F" w:rsidP="0052169F">
      <w:pPr>
        <w:rPr>
          <w:lang w:eastAsia="es-MX"/>
        </w:rPr>
      </w:pPr>
    </w:p>
    <w:p w:rsidR="0052169F" w:rsidRDefault="0052169F" w:rsidP="0052169F">
      <w:pPr>
        <w:rPr>
          <w:lang w:eastAsia="es-MX"/>
        </w:rPr>
      </w:pPr>
    </w:p>
    <w:p w:rsidR="00CA1130" w:rsidRDefault="00CA1130"/>
    <w:sectPr w:rsidR="00CA1130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672" w:rsidRDefault="00084672" w:rsidP="0052169F">
      <w:pPr>
        <w:spacing w:after="0" w:line="240" w:lineRule="auto"/>
      </w:pPr>
      <w:r>
        <w:separator/>
      </w:r>
    </w:p>
  </w:endnote>
  <w:endnote w:type="continuationSeparator" w:id="0">
    <w:p w:rsidR="00084672" w:rsidRDefault="00084672" w:rsidP="00521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672" w:rsidRDefault="00084672" w:rsidP="0052169F">
      <w:pPr>
        <w:spacing w:after="0" w:line="240" w:lineRule="auto"/>
      </w:pPr>
      <w:r>
        <w:separator/>
      </w:r>
    </w:p>
  </w:footnote>
  <w:footnote w:type="continuationSeparator" w:id="0">
    <w:p w:rsidR="00084672" w:rsidRDefault="00084672" w:rsidP="00521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9F" w:rsidRDefault="0052169F" w:rsidP="0052169F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D4EB7E" wp14:editId="365B0E8D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             Guía para el diseño de proyectos curriculares con el enfoque de competencias. UV (2005)</w:t>
    </w:r>
  </w:p>
  <w:p w:rsidR="0052169F" w:rsidRPr="006D592C" w:rsidRDefault="0052169F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Fundamentación: </w:t>
    </w:r>
    <w:r>
      <w:rPr>
        <w:rFonts w:ascii="Times New Roman" w:hAnsi="Times New Roman" w:cs="Times New Roman"/>
      </w:rPr>
      <w:t>Análisis d</w:t>
    </w:r>
    <w:r w:rsidR="00A44E55">
      <w:rPr>
        <w:rFonts w:ascii="Times New Roman" w:hAnsi="Times New Roman" w:cs="Times New Roman"/>
      </w:rPr>
      <w:t xml:space="preserve">el campo profesional </w:t>
    </w:r>
  </w:p>
  <w:p w:rsidR="0052169F" w:rsidRDefault="0052169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9F"/>
    <w:rsid w:val="00084672"/>
    <w:rsid w:val="0052169F"/>
    <w:rsid w:val="0063293E"/>
    <w:rsid w:val="00A44E55"/>
    <w:rsid w:val="00CA1130"/>
    <w:rsid w:val="00FD232A"/>
    <w:rsid w:val="00FF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A9D58C-68E1-442A-92A9-7861D7E2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9F"/>
    <w:pPr>
      <w:spacing w:after="200" w:line="276" w:lineRule="auto"/>
    </w:pPr>
  </w:style>
  <w:style w:type="paragraph" w:styleId="Ttulo6">
    <w:name w:val="heading 6"/>
    <w:basedOn w:val="Normal"/>
    <w:next w:val="Normal"/>
    <w:link w:val="Ttulo6Car"/>
    <w:qFormat/>
    <w:rsid w:val="0052169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52169F"/>
    <w:rPr>
      <w:rFonts w:ascii="Times New Roman" w:eastAsia="Times New Roman" w:hAnsi="Times New Roman" w:cs="Times New Roman"/>
      <w:b/>
      <w:bCs/>
      <w:lang w:eastAsia="es-MX"/>
    </w:rPr>
  </w:style>
  <w:style w:type="character" w:styleId="Hipervnculo">
    <w:name w:val="Hyperlink"/>
    <w:rsid w:val="0052169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69F"/>
  </w:style>
  <w:style w:type="paragraph" w:styleId="Piedepgina">
    <w:name w:val="footer"/>
    <w:basedOn w:val="Normal"/>
    <w:link w:val="PiedepginaCar"/>
    <w:uiPriority w:val="99"/>
    <w:unhideWhenUsed/>
    <w:rsid w:val="005216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ip.sinaloa.gob.mx/NR/rdonlyres/5BB90BEC-BDAA-43F6-9296-D6ACB2BDC8A7/0/Estudiodeegresados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nuies.mx/principal/programas/estudios/ciesa/ciesa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esalc.unesco.org.ve/pruebaobservatorio/boletin87/breve%20rese%F1a%20del%20seminario%20g%E9nero%20y%20eduaci%F3n%20superior.pd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anuies.mx/principal/programas/estudios/ciesa/diagnostico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Desarrollo C</cp:lastModifiedBy>
  <cp:revision>1</cp:revision>
  <dcterms:created xsi:type="dcterms:W3CDTF">2016-08-17T17:31:00Z</dcterms:created>
  <dcterms:modified xsi:type="dcterms:W3CDTF">2016-09-30T17:52:00Z</dcterms:modified>
</cp:coreProperties>
</file>