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360"/>
      </w:tblGrid>
      <w:tr w:rsidR="000365C1" w:rsidRPr="000365C1" w:rsidTr="000365C1">
        <w:trPr>
          <w:trHeight w:val="75"/>
          <w:tblCellSpacing w:w="0" w:type="dxa"/>
        </w:trPr>
        <w:tc>
          <w:tcPr>
            <w:tcW w:w="0" w:type="auto"/>
            <w:vAlign w:val="center"/>
            <w:hideMark/>
          </w:tcPr>
          <w:p w:rsidR="000365C1" w:rsidRPr="000365C1" w:rsidRDefault="000365C1" w:rsidP="000365C1">
            <w:pPr>
              <w:spacing w:before="100" w:beforeAutospacing="1" w:after="100" w:afterAutospacing="1" w:line="240" w:lineRule="auto"/>
              <w:rPr>
                <w:rFonts w:ascii="Times New Roman" w:eastAsia="Times New Roman" w:hAnsi="Times New Roman" w:cs="Times New Roman"/>
                <w:sz w:val="24"/>
                <w:szCs w:val="24"/>
              </w:rPr>
            </w:pPr>
            <w:bookmarkStart w:id="0" w:name="_GoBack"/>
          </w:p>
        </w:tc>
      </w:tr>
      <w:bookmarkEnd w:id="0"/>
      <w:tr w:rsidR="000365C1" w:rsidRPr="000365C1" w:rsidTr="000365C1">
        <w:trPr>
          <w:tblCellSpacing w:w="0" w:type="dxa"/>
        </w:trPr>
        <w:tc>
          <w:tcPr>
            <w:tcW w:w="0" w:type="auto"/>
            <w:vAlign w:val="center"/>
            <w:hideMark/>
          </w:tcPr>
          <w:p w:rsidR="000365C1" w:rsidRPr="000365C1" w:rsidRDefault="000365C1" w:rsidP="000365C1">
            <w:pPr>
              <w:spacing w:after="0" w:line="240" w:lineRule="auto"/>
              <w:outlineLvl w:val="1"/>
              <w:rPr>
                <w:rFonts w:ascii="Times New Roman" w:eastAsia="Times New Roman" w:hAnsi="Times New Roman" w:cs="Times New Roman"/>
                <w:b/>
                <w:bCs/>
                <w:sz w:val="24"/>
                <w:szCs w:val="24"/>
              </w:rPr>
            </w:pPr>
            <w:r w:rsidRPr="000365C1">
              <w:rPr>
                <w:rFonts w:ascii="Times New Roman" w:eastAsia="Times New Roman" w:hAnsi="Times New Roman" w:cs="Times New Roman"/>
                <w:b/>
                <w:bCs/>
                <w:sz w:val="24"/>
                <w:szCs w:val="24"/>
              </w:rPr>
              <w:t>Influences on Educational Experiences</w:t>
            </w:r>
          </w:p>
        </w:tc>
      </w:tr>
    </w:tbl>
    <w:p w:rsidR="000365C1" w:rsidRPr="000365C1" w:rsidRDefault="000365C1" w:rsidP="000365C1">
      <w:pPr>
        <w:spacing w:after="0" w:line="240" w:lineRule="auto"/>
        <w:rPr>
          <w:rFonts w:ascii="Times New Roman" w:eastAsia="Times New Roman" w:hAnsi="Times New Roman" w:cs="Times New Roman"/>
          <w:sz w:val="24"/>
          <w:szCs w:val="24"/>
        </w:rPr>
      </w:pPr>
      <w:r w:rsidRPr="000365C1">
        <w:rPr>
          <w:rFonts w:ascii="Times New Roman" w:eastAsia="Times New Roman" w:hAnsi="Times New Roman" w:cs="Times New Roman"/>
          <w:sz w:val="24"/>
          <w:szCs w:val="24"/>
        </w:rPr>
        <w:br/>
        <w:t>Marshall and Oliva (2010) state, “The work of educational leadership for social justice is a highly emotional endeavor.  It evokes a range of emotions---hurt, fear, joy, anxiety, frustration, elation, shock, and others” (p. 243).  </w:t>
      </w:r>
      <w:r w:rsidRPr="000365C1">
        <w:rPr>
          <w:rFonts w:ascii="Times New Roman" w:eastAsia="Times New Roman" w:hAnsi="Times New Roman" w:cs="Times New Roman"/>
          <w:sz w:val="24"/>
          <w:szCs w:val="24"/>
        </w:rPr>
        <w:br/>
      </w:r>
      <w:r w:rsidRPr="000365C1">
        <w:rPr>
          <w:rFonts w:ascii="Times New Roman" w:eastAsia="Times New Roman" w:hAnsi="Times New Roman" w:cs="Times New Roman"/>
          <w:sz w:val="24"/>
          <w:szCs w:val="24"/>
        </w:rPr>
        <w:br/>
        <w:t>Perhaps you have experienced anger when someone has made a racist comment in the classroom.  You might feel elated to see a school implement a social justice curriculum.  </w:t>
      </w:r>
      <w:r w:rsidRPr="000365C1">
        <w:rPr>
          <w:rFonts w:ascii="Times New Roman" w:eastAsia="Times New Roman" w:hAnsi="Times New Roman" w:cs="Times New Roman"/>
          <w:sz w:val="24"/>
          <w:szCs w:val="24"/>
        </w:rPr>
        <w:br/>
      </w:r>
      <w:r w:rsidRPr="000365C1">
        <w:rPr>
          <w:rFonts w:ascii="Times New Roman" w:eastAsia="Times New Roman" w:hAnsi="Times New Roman" w:cs="Times New Roman"/>
          <w:sz w:val="24"/>
          <w:szCs w:val="24"/>
        </w:rPr>
        <w:br/>
        <w:t>Research a current article on a situation in education that relates to social justice.</w:t>
      </w:r>
    </w:p>
    <w:p w:rsidR="006C63FD" w:rsidRPr="006C63FD" w:rsidRDefault="005568C8" w:rsidP="006C63FD">
      <w:pPr>
        <w:spacing w:line="480" w:lineRule="auto"/>
        <w:rPr>
          <w:rFonts w:ascii="Times New Roman" w:hAnsi="Times New Roman" w:cs="Times New Roman"/>
          <w:sz w:val="24"/>
          <w:szCs w:val="24"/>
        </w:rPr>
      </w:pPr>
      <w:r w:rsidRPr="006C63FD">
        <w:rPr>
          <w:rFonts w:ascii="Times New Roman" w:hAnsi="Times New Roman" w:cs="Times New Roman"/>
          <w:sz w:val="24"/>
          <w:szCs w:val="24"/>
        </w:rPr>
        <w:t xml:space="preserve">  </w:t>
      </w:r>
      <w:r w:rsidR="00F60545" w:rsidRPr="006C63FD">
        <w:rPr>
          <w:rFonts w:ascii="Times New Roman" w:hAnsi="Times New Roman" w:cs="Times New Roman"/>
          <w:sz w:val="24"/>
          <w:szCs w:val="24"/>
        </w:rPr>
        <w:t xml:space="preserve">It is a great </w:t>
      </w:r>
      <w:r w:rsidR="001A7A91" w:rsidRPr="006C63FD">
        <w:rPr>
          <w:rFonts w:ascii="Times New Roman" w:hAnsi="Times New Roman" w:cs="Times New Roman"/>
          <w:sz w:val="24"/>
          <w:szCs w:val="24"/>
        </w:rPr>
        <w:t xml:space="preserve">article that shows the different ways that these things can help and can hurt you too. </w:t>
      </w:r>
      <w:r w:rsidRPr="006C63FD">
        <w:rPr>
          <w:rFonts w:ascii="Times New Roman" w:hAnsi="Times New Roman" w:cs="Times New Roman"/>
          <w:sz w:val="24"/>
          <w:szCs w:val="24"/>
        </w:rPr>
        <w:t xml:space="preserve">The hurt part is the part you feel after the teacher over the racist thing and you feel angry too. When they come up with the policy will give you joy and elation too. That the fear, joy, anxiety, frustration, shock, and other things. it shows all of them and it </w:t>
      </w:r>
      <w:r w:rsidR="000E077E" w:rsidRPr="006C63FD">
        <w:rPr>
          <w:rFonts w:ascii="Times New Roman" w:hAnsi="Times New Roman" w:cs="Times New Roman"/>
          <w:sz w:val="24"/>
          <w:szCs w:val="24"/>
        </w:rPr>
        <w:t xml:space="preserve">makes you think about what ways you can use it in your own ways. </w:t>
      </w:r>
      <w:r w:rsidR="006C63FD" w:rsidRPr="006C63FD">
        <w:rPr>
          <w:rFonts w:ascii="Times New Roman" w:hAnsi="Times New Roman" w:cs="Times New Roman"/>
          <w:sz w:val="24"/>
          <w:szCs w:val="24"/>
        </w:rPr>
        <w:t xml:space="preserve">I found another article that is all about this and it is called  </w:t>
      </w:r>
      <w:hyperlink r:id="rId5" w:history="1">
        <w:r w:rsidR="006C63FD" w:rsidRPr="006C63FD">
          <w:rPr>
            <w:rFonts w:ascii="Times New Roman" w:eastAsia="Times New Roman" w:hAnsi="Times New Roman" w:cs="Times New Roman"/>
            <w:bCs/>
            <w:sz w:val="24"/>
            <w:szCs w:val="24"/>
            <w:lang w:val="en"/>
          </w:rPr>
          <w:t>Social Justice and the Curriculum: American Higher ...</w:t>
        </w:r>
      </w:hyperlink>
      <w:r w:rsidR="006C63FD" w:rsidRPr="006C63FD">
        <w:rPr>
          <w:rFonts w:ascii="Times New Roman" w:eastAsia="Times New Roman" w:hAnsi="Times New Roman" w:cs="Times New Roman"/>
          <w:bCs/>
          <w:sz w:val="24"/>
          <w:szCs w:val="24"/>
          <w:lang w:val="en"/>
        </w:rPr>
        <w:t xml:space="preserve">. </w:t>
      </w:r>
      <w:r w:rsidR="006C63FD" w:rsidRPr="006C63FD">
        <w:rPr>
          <w:rFonts w:ascii="Times New Roman" w:hAnsi="Times New Roman" w:cs="Times New Roman"/>
          <w:sz w:val="24"/>
          <w:szCs w:val="24"/>
        </w:rPr>
        <w:t xml:space="preserve"> It says “</w:t>
      </w:r>
      <w:r w:rsidR="006C63FD" w:rsidRPr="006C63FD">
        <w:rPr>
          <w:rFonts w:ascii="Times New Roman" w:hAnsi="Times New Roman" w:cs="Times New Roman"/>
          <w:sz w:val="24"/>
          <w:szCs w:val="24"/>
        </w:rPr>
        <w:t xml:space="preserve">Social justice is the duct tape of contemporary ideas. Or perhaps the silly putty; that is, it can do anything. It can stretch in any shape. And it accomplishes all this with a delicious combination of daringness, moral self-approbation, intellectual self-congratulation, and </w:t>
      </w:r>
      <w:proofErr w:type="spellStart"/>
      <w:r w:rsidR="006C63FD" w:rsidRPr="006C63FD">
        <w:rPr>
          <w:rStyle w:val="Emphasis"/>
          <w:rFonts w:ascii="Times New Roman" w:hAnsi="Times New Roman" w:cs="Times New Roman"/>
          <w:sz w:val="24"/>
          <w:szCs w:val="24"/>
        </w:rPr>
        <w:t>communitas</w:t>
      </w:r>
      <w:proofErr w:type="spellEnd"/>
      <w:r w:rsidR="006C63FD" w:rsidRPr="006C63FD">
        <w:rPr>
          <w:rFonts w:ascii="Times New Roman" w:hAnsi="Times New Roman" w:cs="Times New Roman"/>
          <w:sz w:val="24"/>
          <w:szCs w:val="24"/>
        </w:rPr>
        <w:t>, solidarity with everybody (or at least all the good people).</w:t>
      </w:r>
      <w:r w:rsidR="006C63FD" w:rsidRPr="006C63FD">
        <w:rPr>
          <w:rFonts w:ascii="Times New Roman" w:hAnsi="Times New Roman" w:cs="Times New Roman"/>
          <w:sz w:val="24"/>
          <w:szCs w:val="24"/>
        </w:rPr>
        <w:t>”</w:t>
      </w:r>
    </w:p>
    <w:p w:rsidR="006C63FD" w:rsidRPr="006C63FD" w:rsidRDefault="006C63FD" w:rsidP="006C63FD">
      <w:pPr>
        <w:spacing w:line="480" w:lineRule="auto"/>
        <w:rPr>
          <w:rFonts w:ascii="Times New Roman" w:hAnsi="Times New Roman" w:cs="Times New Roman"/>
          <w:sz w:val="24"/>
          <w:szCs w:val="24"/>
        </w:rPr>
      </w:pPr>
    </w:p>
    <w:p w:rsidR="006C63FD" w:rsidRPr="006C63FD" w:rsidRDefault="006C63FD" w:rsidP="006C63FD">
      <w:pPr>
        <w:spacing w:after="0" w:line="480" w:lineRule="auto"/>
        <w:outlineLvl w:val="2"/>
        <w:rPr>
          <w:rFonts w:ascii="Times New Roman" w:eastAsia="Times New Roman" w:hAnsi="Times New Roman" w:cs="Times New Roman"/>
          <w:bCs/>
          <w:sz w:val="24"/>
          <w:szCs w:val="24"/>
          <w:lang w:val="en"/>
        </w:rPr>
      </w:pPr>
      <w:r w:rsidRPr="006C63FD">
        <w:rPr>
          <w:rFonts w:ascii="Times New Roman" w:eastAsia="Times New Roman" w:hAnsi="Times New Roman" w:cs="Times New Roman"/>
          <w:bCs/>
          <w:sz w:val="24"/>
          <w:szCs w:val="24"/>
          <w:lang w:val="en"/>
        </w:rPr>
        <w:t xml:space="preserve"> Reference:</w:t>
      </w:r>
    </w:p>
    <w:p w:rsidR="006C63FD" w:rsidRPr="006C63FD" w:rsidRDefault="006C63FD" w:rsidP="006C63FD">
      <w:pPr>
        <w:spacing w:after="0" w:line="480" w:lineRule="auto"/>
        <w:outlineLvl w:val="2"/>
        <w:rPr>
          <w:rFonts w:ascii="Times New Roman" w:eastAsia="Times New Roman" w:hAnsi="Times New Roman" w:cs="Times New Roman"/>
          <w:bCs/>
          <w:sz w:val="24"/>
          <w:szCs w:val="24"/>
          <w:lang w:val="en"/>
        </w:rPr>
      </w:pPr>
      <w:hyperlink r:id="rId6" w:history="1">
        <w:r w:rsidRPr="006C63FD">
          <w:rPr>
            <w:rFonts w:ascii="Times New Roman" w:eastAsia="Times New Roman" w:hAnsi="Times New Roman" w:cs="Times New Roman"/>
            <w:bCs/>
            <w:sz w:val="24"/>
            <w:szCs w:val="24"/>
            <w:lang w:val="en"/>
          </w:rPr>
          <w:t>Social Justice and the Curriculum: American Higher ...</w:t>
        </w:r>
      </w:hyperlink>
    </w:p>
    <w:p w:rsidR="006C63FD" w:rsidRPr="006C63FD" w:rsidRDefault="006C63FD" w:rsidP="006C63FD">
      <w:pPr>
        <w:spacing w:after="0" w:line="480" w:lineRule="auto"/>
        <w:rPr>
          <w:rFonts w:ascii="Times New Roman" w:eastAsia="Times New Roman" w:hAnsi="Times New Roman" w:cs="Times New Roman"/>
          <w:sz w:val="24"/>
          <w:szCs w:val="24"/>
          <w:lang w:val="en"/>
        </w:rPr>
      </w:pPr>
      <w:r w:rsidRPr="006C63FD">
        <w:rPr>
          <w:rFonts w:ascii="Times New Roman" w:eastAsia="Times New Roman" w:hAnsi="Times New Roman" w:cs="Times New Roman"/>
          <w:sz w:val="24"/>
          <w:szCs w:val="24"/>
          <w:lang w:val="en"/>
        </w:rPr>
        <w:t>www.nas.org/</w:t>
      </w:r>
      <w:r w:rsidRPr="006C63FD">
        <w:rPr>
          <w:rFonts w:ascii="Times New Roman" w:eastAsia="Times New Roman" w:hAnsi="Times New Roman" w:cs="Times New Roman"/>
          <w:bCs/>
          <w:sz w:val="24"/>
          <w:szCs w:val="24"/>
          <w:lang w:val="en"/>
        </w:rPr>
        <w:t>articles</w:t>
      </w:r>
      <w:r w:rsidRPr="006C63FD">
        <w:rPr>
          <w:rFonts w:ascii="Times New Roman" w:eastAsia="Times New Roman" w:hAnsi="Times New Roman" w:cs="Times New Roman"/>
          <w:sz w:val="24"/>
          <w:szCs w:val="24"/>
          <w:lang w:val="en"/>
        </w:rPr>
        <w:t>/</w:t>
      </w:r>
      <w:r w:rsidRPr="006C63FD">
        <w:rPr>
          <w:rFonts w:ascii="Times New Roman" w:eastAsia="Times New Roman" w:hAnsi="Times New Roman" w:cs="Times New Roman"/>
          <w:bCs/>
          <w:sz w:val="24"/>
          <w:szCs w:val="24"/>
          <w:lang w:val="en"/>
        </w:rPr>
        <w:t>social</w:t>
      </w:r>
      <w:r w:rsidRPr="006C63FD">
        <w:rPr>
          <w:rFonts w:ascii="Times New Roman" w:eastAsia="Times New Roman" w:hAnsi="Times New Roman" w:cs="Times New Roman"/>
          <w:sz w:val="24"/>
          <w:szCs w:val="24"/>
          <w:lang w:val="en"/>
        </w:rPr>
        <w:t>_</w:t>
      </w:r>
      <w:r w:rsidRPr="006C63FD">
        <w:rPr>
          <w:rFonts w:ascii="Times New Roman" w:eastAsia="Times New Roman" w:hAnsi="Times New Roman" w:cs="Times New Roman"/>
          <w:bCs/>
          <w:sz w:val="24"/>
          <w:szCs w:val="24"/>
          <w:lang w:val="en"/>
        </w:rPr>
        <w:t>justice</w:t>
      </w:r>
      <w:r w:rsidRPr="006C63FD">
        <w:rPr>
          <w:rFonts w:ascii="Times New Roman" w:eastAsia="Times New Roman" w:hAnsi="Times New Roman" w:cs="Times New Roman"/>
          <w:sz w:val="24"/>
          <w:szCs w:val="24"/>
          <w:lang w:val="en"/>
        </w:rPr>
        <w:t>_and_the_curriculum_american...</w:t>
      </w:r>
    </w:p>
    <w:p w:rsidR="006C63FD" w:rsidRPr="006C63FD" w:rsidRDefault="006C63FD" w:rsidP="006C63FD">
      <w:pPr>
        <w:spacing w:line="480" w:lineRule="auto"/>
        <w:rPr>
          <w:rFonts w:ascii="Times New Roman" w:hAnsi="Times New Roman" w:cs="Times New Roman"/>
          <w:sz w:val="24"/>
          <w:szCs w:val="24"/>
        </w:rPr>
      </w:pPr>
    </w:p>
    <w:sectPr w:rsidR="006C63FD" w:rsidRPr="006C63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E1064"/>
    <w:multiLevelType w:val="multilevel"/>
    <w:tmpl w:val="D9A29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8B5799"/>
    <w:multiLevelType w:val="multilevel"/>
    <w:tmpl w:val="C4907C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53D7234F"/>
    <w:multiLevelType w:val="multilevel"/>
    <w:tmpl w:val="A4281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5C1"/>
    <w:rsid w:val="000365C1"/>
    <w:rsid w:val="000E077E"/>
    <w:rsid w:val="001A7A91"/>
    <w:rsid w:val="00301593"/>
    <w:rsid w:val="005568C8"/>
    <w:rsid w:val="006C63FD"/>
    <w:rsid w:val="00A960A2"/>
    <w:rsid w:val="00F60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CE129"/>
  <w15:chartTrackingRefBased/>
  <w15:docId w15:val="{B97B35F9-CFC4-40DF-9D2E-8BC235AC6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C63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40119">
      <w:bodyDiv w:val="1"/>
      <w:marLeft w:val="0"/>
      <w:marRight w:val="0"/>
      <w:marTop w:val="0"/>
      <w:marBottom w:val="0"/>
      <w:divBdr>
        <w:top w:val="none" w:sz="0" w:space="0" w:color="auto"/>
        <w:left w:val="none" w:sz="0" w:space="0" w:color="auto"/>
        <w:bottom w:val="none" w:sz="0" w:space="0" w:color="auto"/>
        <w:right w:val="none" w:sz="0" w:space="0" w:color="auto"/>
      </w:divBdr>
      <w:divsChild>
        <w:div w:id="1703749331">
          <w:marLeft w:val="0"/>
          <w:marRight w:val="0"/>
          <w:marTop w:val="0"/>
          <w:marBottom w:val="0"/>
          <w:divBdr>
            <w:top w:val="none" w:sz="0" w:space="0" w:color="auto"/>
            <w:left w:val="none" w:sz="0" w:space="0" w:color="auto"/>
            <w:bottom w:val="none" w:sz="0" w:space="0" w:color="auto"/>
            <w:right w:val="none" w:sz="0" w:space="0" w:color="auto"/>
          </w:divBdr>
          <w:divsChild>
            <w:div w:id="1295326713">
              <w:marLeft w:val="0"/>
              <w:marRight w:val="0"/>
              <w:marTop w:val="0"/>
              <w:marBottom w:val="0"/>
              <w:divBdr>
                <w:top w:val="none" w:sz="0" w:space="0" w:color="auto"/>
                <w:left w:val="none" w:sz="0" w:space="0" w:color="auto"/>
                <w:bottom w:val="none" w:sz="0" w:space="0" w:color="auto"/>
                <w:right w:val="none" w:sz="0" w:space="0" w:color="auto"/>
              </w:divBdr>
              <w:divsChild>
                <w:div w:id="139585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811390">
      <w:bodyDiv w:val="1"/>
      <w:marLeft w:val="0"/>
      <w:marRight w:val="0"/>
      <w:marTop w:val="0"/>
      <w:marBottom w:val="0"/>
      <w:divBdr>
        <w:top w:val="none" w:sz="0" w:space="0" w:color="auto"/>
        <w:left w:val="none" w:sz="0" w:space="0" w:color="auto"/>
        <w:bottom w:val="none" w:sz="0" w:space="0" w:color="auto"/>
        <w:right w:val="none" w:sz="0" w:space="0" w:color="auto"/>
      </w:divBdr>
      <w:divsChild>
        <w:div w:id="1242063359">
          <w:marLeft w:val="0"/>
          <w:marRight w:val="0"/>
          <w:marTop w:val="0"/>
          <w:marBottom w:val="0"/>
          <w:divBdr>
            <w:top w:val="none" w:sz="0" w:space="0" w:color="auto"/>
            <w:left w:val="none" w:sz="0" w:space="0" w:color="auto"/>
            <w:bottom w:val="none" w:sz="0" w:space="0" w:color="auto"/>
            <w:right w:val="none" w:sz="0" w:space="0" w:color="auto"/>
          </w:divBdr>
          <w:divsChild>
            <w:div w:id="566838032">
              <w:marLeft w:val="0"/>
              <w:marRight w:val="0"/>
              <w:marTop w:val="0"/>
              <w:marBottom w:val="0"/>
              <w:divBdr>
                <w:top w:val="none" w:sz="0" w:space="0" w:color="auto"/>
                <w:left w:val="none" w:sz="0" w:space="0" w:color="auto"/>
                <w:bottom w:val="none" w:sz="0" w:space="0" w:color="auto"/>
                <w:right w:val="none" w:sz="0" w:space="0" w:color="auto"/>
              </w:divBdr>
              <w:divsChild>
                <w:div w:id="155851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358578">
      <w:bodyDiv w:val="1"/>
      <w:marLeft w:val="0"/>
      <w:marRight w:val="0"/>
      <w:marTop w:val="0"/>
      <w:marBottom w:val="0"/>
      <w:divBdr>
        <w:top w:val="none" w:sz="0" w:space="0" w:color="auto"/>
        <w:left w:val="none" w:sz="0" w:space="0" w:color="auto"/>
        <w:bottom w:val="none" w:sz="0" w:space="0" w:color="auto"/>
        <w:right w:val="none" w:sz="0" w:space="0" w:color="auto"/>
      </w:divBdr>
      <w:divsChild>
        <w:div w:id="129983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s.org/articles/social_justice_and_the_curriculum_american_higher_education_dives_in" TargetMode="External"/><Relationship Id="rId5" Type="http://schemas.openxmlformats.org/officeDocument/2006/relationships/hyperlink" Target="http://www.nas.org/articles/social_justice_and_the_curriculum_american_higher_education_dives_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1415</TotalTime>
  <Pages>1</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martin</dc:creator>
  <cp:keywords/>
  <dc:description/>
  <cp:lastModifiedBy>gregory martin</cp:lastModifiedBy>
  <cp:revision>1</cp:revision>
  <dcterms:created xsi:type="dcterms:W3CDTF">2016-02-24T02:45:00Z</dcterms:created>
  <dcterms:modified xsi:type="dcterms:W3CDTF">2016-02-25T02:20:00Z</dcterms:modified>
</cp:coreProperties>
</file>